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9DDEDAE">
      <w:pPr>
        <w:widowControl w:val="0"/>
        <w:autoSpaceDE w:val="0"/>
        <w:autoSpaceDN w:val="0"/>
        <w:adjustRightInd w:val="0"/>
        <w:spacing/>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7FC10F0A">
        <w:rPr>
          <w:b w:val="1"/>
          <w:bCs w:val="1"/>
          <w:sz w:val="32"/>
          <w:szCs w:val="32"/>
        </w:rPr>
        <w:t>VnímavéDeti</w:t>
      </w:r>
      <w:r w:rsidRPr="216D16B9" w:rsidR="2657C55B">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5C70B891">
      <w:pPr>
        <w:widowControl w:val="0"/>
        <w:autoSpaceDE w:val="0"/>
        <w:autoSpaceDN w:val="0"/>
        <w:adjustRightInd w:val="0"/>
        <w:spacing/>
        <w:contextualSpacing/>
      </w:pPr>
      <w:r w:rsidR="002041E1">
        <w:rPr/>
        <w:t xml:space="preserve">Tento štatút </w:t>
      </w:r>
      <w:r w:rsidR="002041E1">
        <w:rPr/>
        <w:t xml:space="preserve">súťaže </w:t>
      </w:r>
      <w:r w:rsidR="002041E1">
        <w:rPr/>
        <w:t>„</w:t>
      </w:r>
      <w:proofErr w:type="spellStart"/>
      <w:r w:rsidR="002041E1">
        <w:rPr/>
        <w:t>VnímavéDeti</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56CC60C">
        <w:rPr/>
        <w:t>VnímavéDeti</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67188DCA">
      <w:pPr>
        <w:widowControl w:val="0"/>
        <w:autoSpaceDE w:val="0"/>
        <w:autoSpaceDN w:val="0"/>
        <w:adjustRightInd w:val="0"/>
        <w:spacing/>
        <w:contextualSpacing/>
      </w:pPr>
      <w:r w:rsidR="00863047">
        <w:rPr/>
        <w:t xml:space="preserve">Súťaž </w:t>
      </w:r>
      <w:r w:rsidR="00863047">
        <w:rPr/>
        <w:t>p</w:t>
      </w:r>
      <w:r w:rsidR="00DB2E34">
        <w:rPr/>
        <w:t>rebieha na území Slovenskej republiky od 26.5</w:t>
      </w:r>
      <w:r w:rsidR="00F70279">
        <w:rPr/>
        <w:t>.</w:t>
      </w:r>
      <w:r w:rsidR="001234FD">
        <w:rPr/>
        <w:t>202</w:t>
      </w:r>
      <w:r w:rsidR="58D57DE1">
        <w:rPr/>
        <w:t>2</w:t>
      </w:r>
      <w:r w:rsidR="001234FD">
        <w:rPr/>
        <w:t>,</w:t>
      </w:r>
      <w:r w:rsidR="007C5461">
        <w:rPr/>
        <w:t xml:space="preserve"> </w:t>
      </w:r>
      <w:r w:rsidR="001234FD">
        <w:rPr/>
        <w:t>14</w:t>
      </w:r>
      <w:r w:rsidR="37F5D131">
        <w:rPr/>
        <w:t>:</w:t>
      </w:r>
      <w:r w:rsidR="00863047">
        <w:rPr/>
        <w:t>0</w:t>
      </w:r>
      <w:r w:rsidR="00D26DDE">
        <w:rPr/>
        <w:t>0</w:t>
      </w:r>
      <w:r w:rsidR="00863047">
        <w:rPr/>
        <w:t>:</w:t>
      </w:r>
      <w:r w:rsidR="00DE4171">
        <w:rPr/>
        <w:t xml:space="preserve">00 </w:t>
      </w:r>
      <w:r w:rsidR="00863047">
        <w:rPr/>
        <w:t xml:space="preserve">hod. </w:t>
      </w:r>
      <w:r w:rsidR="00C23ED9">
        <w:rPr/>
        <w:t>do 1</w:t>
      </w:r>
      <w:r w:rsidR="2C52808B">
        <w:rPr/>
        <w:t>.6</w:t>
      </w:r>
      <w:r w:rsidR="2E046EBF">
        <w:rPr/>
        <w:t>.</w:t>
      </w:r>
      <w:r w:rsidR="002E70DE">
        <w:rPr/>
        <w:t>2</w:t>
      </w:r>
      <w:r w:rsidR="00685327">
        <w:rPr/>
        <w:t>02</w:t>
      </w:r>
      <w:r w:rsidR="5CB52362">
        <w:rPr/>
        <w:t>2</w:t>
      </w:r>
      <w:r w:rsidR="006377AD">
        <w:rPr/>
        <w:t>,</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10F7BFB3">
      <w:pPr>
        <w:widowControl w:val="0"/>
        <w:autoSpaceDE w:val="0"/>
        <w:autoSpaceDN w:val="0"/>
        <w:adjustRightInd w:val="0"/>
        <w:spacing/>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roveň 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1E1693E8" w:rsidRDefault="002041E1" w14:paraId="4D731561" w14:textId="0966E53B">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1E1693E8" w:rsidR="007F5021">
        <w:rPr>
          <w:rStyle w:val="Hypertextovprepojenie"/>
        </w:rPr>
        <w:t>book.</w:t>
      </w:r>
      <w:proofErr w:type="spellStart"/>
      <w:r w:rsidRPr="1E1693E8" w:rsidR="007F5021">
        <w:rPr>
          <w:rStyle w:val="Hypertextovprepojenie"/>
        </w:rPr>
        <w:t>com</w:t>
      </w:r>
      <w:proofErr w:type="spellEnd"/>
      <w:r w:rsidRPr="1E1693E8" w:rsidR="007F5021">
        <w:rPr>
          <w:rStyle w:val="Hypertextovprepojenie"/>
        </w:rPr>
        <w:t>/</w:t>
      </w:r>
      <w:proofErr w:type="spellStart"/>
      <w:r w:rsidRPr="1E1693E8" w:rsidR="007F5021">
        <w:rPr>
          <w:rStyle w:val="Hypertextovprepojenie"/>
        </w:rPr>
        <w:t>mallbory</w:t>
      </w:r>
      <w:proofErr w:type="spellEnd"/>
      <w:r w:rsidRPr="1E1693E8" w:rsidR="007F5021">
        <w:rPr>
          <w:rStyle w:val="Hypertextovprepojenie"/>
        </w:rPr>
        <w:t xml:space="preserve"> zapoja</w:t>
      </w:r>
      <w:r w:rsidRPr="1E1693E8"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26.5</w:t>
      </w:r>
      <w:r w:rsidR="7666ACEE">
        <w:rPr/>
        <w:t>.20</w:t>
      </w:r>
      <w:r w:rsidR="00FD4143">
        <w:rPr/>
        <w:t>2</w:t>
      </w:r>
      <w:r w:rsidR="4A629A10">
        <w:rPr/>
        <w:t>2</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1E1693E8" w:rsidR="41008FE1">
        <w:rPr>
          <w:rFonts w:ascii="Open Sans" w:hAnsi="Open Sans" w:eastAsia="Open Sans" w:cs="Open Sans"/>
          <w:b w:val="0"/>
          <w:bCs w:val="0"/>
          <w:i w:val="0"/>
          <w:iCs w:val="0"/>
          <w:noProof w:val="0"/>
          <w:color w:val="1D2129"/>
          <w:sz w:val="21"/>
          <w:szCs w:val="21"/>
          <w:lang w:val="sk-SK"/>
        </w:rPr>
        <w:t xml:space="preserve"> </w:t>
      </w:r>
      <w:r w:rsidRPr="1E1693E8" w:rsidR="1E1693E8">
        <w:rPr>
          <w:rFonts w:ascii="Open Sans" w:hAnsi="Open Sans" w:eastAsia="Open Sans" w:cs="Open Sans"/>
          <w:b w:val="0"/>
          <w:bCs w:val="0"/>
          <w:i w:val="0"/>
          <w:iCs w:val="0"/>
          <w:noProof w:val="0"/>
          <w:color w:val="1D2129"/>
          <w:sz w:val="21"/>
          <w:szCs w:val="21"/>
          <w:lang w:val="sk-SK"/>
        </w:rPr>
        <w:t xml:space="preserve">Súťaž na Medzinárodný deň detí s Vnímavé deti  🧸 </w:t>
      </w:r>
    </w:p>
    <w:p w:rsidRPr="00B514E7" w:rsidR="002041E1" w:rsidP="4A5F8464" w:rsidRDefault="002041E1" w14:paraId="43616B50" w14:textId="64DEFCF0">
      <w:pPr>
        <w:pStyle w:val="Normlny"/>
      </w:pPr>
      <w:r w:rsidRPr="1E1693E8" w:rsidR="1E1693E8">
        <w:rPr>
          <w:rFonts w:ascii="Open Sans" w:hAnsi="Open Sans" w:eastAsia="Open Sans" w:cs="Open Sans"/>
          <w:b w:val="0"/>
          <w:bCs w:val="0"/>
          <w:i w:val="0"/>
          <w:iCs w:val="0"/>
          <w:noProof w:val="0"/>
          <w:color w:val="1D2129"/>
          <w:sz w:val="21"/>
          <w:szCs w:val="21"/>
          <w:lang w:val="sk-SK"/>
        </w:rPr>
        <w:t>Cestovanie s deťmi občas nie je hračka. ☺️ Ak potrebujete deti počas dovolenky zabaviť a potešiť bez toho, aby ste so sebou ťahali kvantum hier a hračiek, najlepším riešením sú hračky, ktoré sú skladné, zabavia opakovane a zamestnajú detské hlavičky. 🙂 K takým patrí aj kartová hra Preteky tučniakov, v ktorej musia hľadať podobnosti alebo kniha V oceáne, kde odhalia podmorský život pretrením obrázkov štetcom namočeným vo vode. A o obe môžete teraz súťažiť! Tieto hry zaručene potešia vaše deti. 🤩 Dajte nám vedieť v komentároch, aká je vaša najobľúbenejšia hračka na dovolenku pre deti? Nezabudnite napísať, ktorú výhru by ste chceli, hru alebo knihu? Na dvoch z vás čaká roztomilá odmena.</w:t>
      </w:r>
    </w:p>
    <w:p w:rsidRPr="00B514E7" w:rsidR="002041E1" w:rsidP="4A5F8464" w:rsidRDefault="002041E1" w14:paraId="3FFCCECB" w14:textId="6CD41A36">
      <w:pPr>
        <w:pStyle w:val="Normlny"/>
      </w:pPr>
      <w:r w:rsidRPr="1E1693E8" w:rsidR="1E1693E8">
        <w:rPr>
          <w:rFonts w:ascii="Open Sans" w:hAnsi="Open Sans" w:eastAsia="Open Sans" w:cs="Open Sans"/>
          <w:b w:val="0"/>
          <w:bCs w:val="0"/>
          <w:i w:val="0"/>
          <w:iCs w:val="0"/>
          <w:noProof w:val="0"/>
          <w:color w:val="1D2129"/>
          <w:sz w:val="21"/>
          <w:szCs w:val="21"/>
          <w:lang w:val="sk-SK"/>
        </w:rPr>
        <w:t>Podmienky súťaže:</w:t>
      </w:r>
    </w:p>
    <w:p w:rsidRPr="00B514E7" w:rsidR="002041E1" w:rsidP="4A5F8464" w:rsidRDefault="002041E1" w14:paraId="021B2E32" w14:textId="60721862">
      <w:pPr>
        <w:pStyle w:val="Normlny"/>
      </w:pPr>
      <w:r w:rsidRPr="1E1693E8" w:rsidR="1E1693E8">
        <w:rPr>
          <w:rFonts w:ascii="Open Sans" w:hAnsi="Open Sans" w:eastAsia="Open Sans" w:cs="Open Sans"/>
          <w:b w:val="0"/>
          <w:bCs w:val="0"/>
          <w:i w:val="0"/>
          <w:iCs w:val="0"/>
          <w:noProof w:val="0"/>
          <w:color w:val="1D2129"/>
          <w:sz w:val="21"/>
          <w:szCs w:val="21"/>
          <w:lang w:val="sk-SK"/>
        </w:rPr>
        <w:t>👉 Odpoveď na otázku</w:t>
      </w:r>
    </w:p>
    <w:p w:rsidRPr="00B514E7" w:rsidR="002041E1" w:rsidP="4A5F8464" w:rsidRDefault="002041E1" w14:paraId="75430EB5" w14:textId="6B864D99">
      <w:pPr>
        <w:pStyle w:val="Normlny"/>
      </w:pPr>
      <w:r w:rsidRPr="1E1693E8" w:rsidR="1E1693E8">
        <w:rPr>
          <w:rFonts w:ascii="Open Sans" w:hAnsi="Open Sans" w:eastAsia="Open Sans" w:cs="Open Sans"/>
          <w:b w:val="0"/>
          <w:bCs w:val="0"/>
          <w:i w:val="0"/>
          <w:iCs w:val="0"/>
          <w:noProof w:val="0"/>
          <w:color w:val="1D2129"/>
          <w:sz w:val="21"/>
          <w:szCs w:val="21"/>
          <w:lang w:val="sk-SK"/>
        </w:rPr>
        <w:t>👉 Výber z dvoch cien</w:t>
      </w:r>
    </w:p>
    <w:p w:rsidRPr="00B514E7" w:rsidR="002041E1" w:rsidP="4A5F8464" w:rsidRDefault="002041E1" w14:paraId="615808EE" w14:textId="5DB87815">
      <w:pPr>
        <w:pStyle w:val="Normlny"/>
        <w:rPr>
          <w:rFonts w:ascii="Cambria" w:hAnsi="Cambria" w:eastAsia="Cambria"/>
        </w:rPr>
      </w:pPr>
      <w:r w:rsidRPr="1E1693E8" w:rsidR="1E1693E8">
        <w:rPr>
          <w:rFonts w:ascii="Open Sans" w:hAnsi="Open Sans" w:eastAsia="Open Sans" w:cs="Open Sans"/>
          <w:b w:val="0"/>
          <w:bCs w:val="0"/>
          <w:i w:val="0"/>
          <w:iCs w:val="0"/>
          <w:noProof w:val="0"/>
          <w:color w:val="1D2129"/>
          <w:sz w:val="21"/>
          <w:szCs w:val="21"/>
          <w:lang w:val="sk-SK"/>
        </w:rPr>
        <w:t xml:space="preserve">Súťaž prebieha od 26. mája do 1. júna. Výherca si musí prísť pre výhru osobne do obchodného centra Bory Mall. </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492C613F">
      <w:pPr>
        <w:widowControl w:val="0"/>
        <w:autoSpaceDE w:val="0"/>
        <w:autoSpaceDN w:val="0"/>
        <w:adjustRightInd w:val="0"/>
        <w:spacing/>
        <w:contextualSpacing/>
      </w:pPr>
      <w:r w:rsidR="3C6E507D">
        <w:rPr/>
        <w:t xml:space="preserve">2x Hra </w:t>
      </w:r>
      <w:r w:rsidR="7BB524A6">
        <w:rPr/>
        <w:t>(2</w:t>
      </w:r>
      <w:r w:rsidR="00AB19AE">
        <w:rPr/>
        <w:t xml:space="preserve">x Hra </w:t>
      </w:r>
      <w:r w:rsidR="43F53748">
        <w:rPr/>
        <w:t>pre 2 výhercov</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35F8ADCC">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 xml:space="preserve">Vyžrebovaní </w:t>
      </w:r>
      <w:r w:rsidR="2CF670D2">
        <w:rPr/>
        <w:t xml:space="preserve">budú 2 </w:t>
      </w:r>
      <w:r w:rsidR="61A904A0">
        <w:rPr/>
        <w:t>výhercovia</w:t>
      </w:r>
      <w:r w:rsidR="61A904A0">
        <w:rPr/>
        <w:t xml:space="preserve"> a 1 náhradník</w:t>
      </w:r>
      <w:r w:rsidR="3B4F1E7E">
        <w:rPr/>
        <w:t xml:space="preserve">. </w:t>
      </w:r>
      <w:r w:rsidR="002E70DE">
        <w:rPr/>
        <w:t>Žrebovanie sa uskutoční 1</w:t>
      </w:r>
      <w:r w:rsidR="0C3F3FB5">
        <w:rPr/>
        <w:t>.6</w:t>
      </w:r>
      <w:r w:rsidR="528EE5F3">
        <w:rPr/>
        <w:t>.202</w:t>
      </w:r>
      <w:r w:rsidR="394D9392">
        <w:rPr/>
        <w:t>2</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2ECAF12D">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w:t>
      </w:r>
      <w:r w:rsidR="26371078">
        <w:rPr/>
        <w:t>.6</w:t>
      </w:r>
      <w:r w:rsidR="00981DEE">
        <w:rPr/>
        <w:t>.202</w:t>
      </w:r>
      <w:r w:rsidR="5DC45C66">
        <w:rPr/>
        <w:t>2</w:t>
      </w:r>
      <w:r w:rsidR="00981DEE">
        <w:rPr/>
        <w:t>.</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00B91DB4" w:rsidRDefault="00B91DB4" w14:paraId="11EDC6DA" w14:textId="30B3898D">
      <w:r w:rsidR="00B91DB4">
        <w:rPr/>
        <w:t xml:space="preserve">7. Štatút je k dispozícii na stránke </w:t>
      </w:r>
      <w:hyperlink r:id="Rfbfb5e5f59d84671">
        <w:r w:rsidRPr="0AE48B89" w:rsidR="004C40C5">
          <w:rPr>
            <w:rStyle w:val="Hypertextovprepojenie"/>
          </w:rPr>
          <w:t>www.facebook.com/mallbory</w:t>
        </w:r>
      </w:hyperlink>
      <w:r w:rsidR="004C40C5">
        <w:rPr/>
        <w:t xml:space="preserve"> </w:t>
      </w:r>
      <w:r w:rsidR="00B91DB4">
        <w:rPr/>
        <w:t>a </w:t>
      </w:r>
      <w:r w:rsidR="0AE48B89">
        <w:rPr/>
        <w:t>https://www.borymall.sk/sk/gdpr.</w:t>
      </w:r>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489EE53">
      <w:pPr>
        <w:widowControl w:val="0"/>
        <w:autoSpaceDE w:val="0"/>
        <w:autoSpaceDN w:val="0"/>
        <w:adjustRightInd w:val="0"/>
        <w:spacing/>
        <w:contextualSpacing/>
        <w:jc w:val="both"/>
      </w:pPr>
      <w:r w:rsidR="00B91DB4">
        <w:rPr/>
        <w:t>V Bratislave 26</w:t>
      </w:r>
      <w:r w:rsidR="783ED41F">
        <w:rPr/>
        <w:t>.6</w:t>
      </w:r>
      <w:r w:rsidR="00C31E28">
        <w:rPr/>
        <w:t>.</w:t>
      </w:r>
      <w:r w:rsidR="00A43CB0">
        <w:rPr/>
        <w:t>202</w:t>
      </w:r>
      <w:r w:rsidR="0255B5FC">
        <w:rPr/>
        <w:t>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facebook.com/mallbory" TargetMode="External" Id="Rfbfb5e5f59d846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20</revision>
  <dcterms:created xsi:type="dcterms:W3CDTF">2021-06-01T07:25:00.0000000Z</dcterms:created>
  <dcterms:modified xsi:type="dcterms:W3CDTF">2022-05-26T09:23:23.6353660Z</dcterms:modified>
</coreProperties>
</file>